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53" w:rsidRPr="00747E9D" w:rsidRDefault="00562953" w:rsidP="00562953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8"/>
          <w:shd w:val="clear" w:color="auto" w:fill="FAFAFA"/>
        </w:rPr>
      </w:pPr>
      <w:r w:rsidRPr="00747E9D">
        <w:rPr>
          <w:rFonts w:asciiTheme="minorHAnsi" w:hAnsiTheme="minorHAnsi"/>
          <w:b/>
          <w:color w:val="000000"/>
          <w:sz w:val="18"/>
          <w:szCs w:val="18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747E9D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747E9D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747E9D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акционерное общество «Русолово»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27" w:type="dxa"/>
          </w:tcPr>
          <w:p w:rsidR="000E0A39" w:rsidRPr="00747E9D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119049, г. Москва, Ленинский пр-т, д. 6, </w:t>
            </w:r>
            <w:r w:rsidR="00036791" w:rsidRPr="00747E9D">
              <w:rPr>
                <w:rFonts w:asciiTheme="minorHAnsi" w:hAnsiTheme="minorHAnsi"/>
                <w:b/>
                <w:i/>
                <w:sz w:val="18"/>
                <w:szCs w:val="18"/>
              </w:rPr>
              <w:t>стр</w:t>
            </w:r>
            <w:r w:rsidRPr="00747E9D">
              <w:rPr>
                <w:rFonts w:asciiTheme="minorHAnsi" w:hAnsiTheme="minorHAnsi"/>
                <w:b/>
                <w:i/>
                <w:sz w:val="18"/>
                <w:szCs w:val="18"/>
              </w:rPr>
              <w:t>. 7, пом. III, комн. 47, эт.3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1.3</w:t>
            </w:r>
            <w:r w:rsidR="000E0A39"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747E9D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1.4</w:t>
            </w:r>
            <w:r w:rsidR="000E0A39"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747E9D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1.5. Уникальный код эмитента, присвоенный Банком России:</w:t>
            </w:r>
          </w:p>
        </w:tc>
        <w:tc>
          <w:tcPr>
            <w:tcW w:w="5127" w:type="dxa"/>
          </w:tcPr>
          <w:p w:rsidR="000E0A39" w:rsidRPr="00747E9D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1.6</w:t>
            </w:r>
            <w:r w:rsidR="000E0A39"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747E9D" w:rsidRDefault="00DC48E7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747E9D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747E9D" w:rsidRDefault="00DC48E7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747E9D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747E9D" w:rsidTr="007544BF">
        <w:trPr>
          <w:jc w:val="center"/>
        </w:trPr>
        <w:tc>
          <w:tcPr>
            <w:tcW w:w="5800" w:type="dxa"/>
          </w:tcPr>
          <w:p w:rsidR="00A3764C" w:rsidRPr="00747E9D" w:rsidRDefault="00F724BA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8"/>
                <w:lang w:eastAsia="ru-RU"/>
              </w:rPr>
              <w:t>1.7.</w:t>
            </w:r>
            <w:r w:rsidR="00D61E88"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747E9D" w:rsidRDefault="0092612F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06.03.2023 </w:t>
            </w:r>
          </w:p>
        </w:tc>
      </w:tr>
      <w:tr w:rsidR="000E0A39" w:rsidRPr="00747E9D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7E9D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>2. Содержание сообщения</w:t>
            </w:r>
          </w:p>
        </w:tc>
      </w:tr>
      <w:tr w:rsidR="000E0A39" w:rsidRPr="00747E9D" w:rsidTr="00DD1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25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9" w:rsidRPr="00747E9D" w:rsidRDefault="00944DF9" w:rsidP="008C24C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2.1. </w:t>
            </w:r>
            <w:r w:rsidRPr="00747E9D">
              <w:rPr>
                <w:rFonts w:asciiTheme="minorHAnsi" w:hAnsiTheme="minorHAnsi"/>
                <w:bCs/>
                <w:color w:val="000000"/>
                <w:sz w:val="18"/>
                <w:szCs w:val="18"/>
                <w:shd w:val="clear" w:color="auto" w:fill="FFFFFF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</w:t>
            </w:r>
            <w:r w:rsidRPr="00747E9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747E9D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C24CE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в голосовании по вопросам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 заседания Совета ди</w:t>
            </w:r>
            <w:r w:rsidR="009A22CF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ректоров приняли участие 9 из 9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избранных членов Совета директоров.</w:t>
            </w:r>
            <w:r w:rsidR="002B260B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В соответствии со ст. 68 Федерального закона № 208-ФЗ «Об акционерных обществах» кворум для проведения заседания Совета директоров и принятия решения по </w:t>
            </w:r>
            <w:r w:rsidR="006E5284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вопросам</w:t>
            </w:r>
            <w:r w:rsidR="00350842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дня, имелся.</w:t>
            </w:r>
          </w:p>
          <w:p w:rsidR="00944DF9" w:rsidRPr="00747E9D" w:rsidRDefault="00944DF9" w:rsidP="00B7742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Итоги голосования: </w:t>
            </w:r>
          </w:p>
          <w:p w:rsidR="00944DF9" w:rsidRPr="00747E9D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№1:</w:t>
            </w:r>
          </w:p>
          <w:p w:rsidR="00944DF9" w:rsidRDefault="002B260B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</w:t>
            </w:r>
            <w:r w:rsidR="00944DF9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14796D" w:rsidRPr="0014796D" w:rsidRDefault="0014796D" w:rsidP="0014796D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№2</w:t>
            </w:r>
            <w:r w:rsidRPr="0014796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:rsidR="0014796D" w:rsidRDefault="0014796D" w:rsidP="0014796D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14796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принято.</w:t>
            </w:r>
          </w:p>
          <w:p w:rsidR="0092612F" w:rsidRPr="0014796D" w:rsidRDefault="0092612F" w:rsidP="0092612F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№3</w:t>
            </w:r>
            <w:r w:rsidRPr="0014796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:rsidR="0092612F" w:rsidRPr="0014796D" w:rsidRDefault="0092612F" w:rsidP="0014796D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14796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принято.</w:t>
            </w:r>
          </w:p>
          <w:p w:rsidR="00944DF9" w:rsidRPr="00747E9D" w:rsidRDefault="00944DF9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</w:p>
          <w:p w:rsidR="00EA2DE9" w:rsidRDefault="00944DF9" w:rsidP="00A64C6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По вопросу 1 повестки дня заседания Совета </w:t>
            </w:r>
            <w:r w:rsidR="007A70B0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директоров:</w:t>
            </w:r>
            <w:r w:rsidR="007A70B0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7A70B0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="0092612F" w:rsidRPr="0092612F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О рассмотрении предложений акционеров ПАО «Русолово» о выдвижении кандидатов в Совет директоров ПАО «Русолово» для избрания на годовом Общ</w:t>
            </w:r>
            <w:r w:rsidR="0092612F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ем собрании акционеров Общества</w:t>
            </w:r>
            <w:r w:rsidR="00114FDF" w:rsidRPr="00114FDF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92612F" w:rsidRPr="0092612F" w:rsidRDefault="0092612F" w:rsidP="0092612F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2612F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1.1. Признать поступившее от акционера ПАО «Русолово» предложение о выдвижении кандидатов в Совет директоров для избрания на годовом Общем собрании акционеров ПАО «Русолово» в 2023 году, соответствующим требованиям, порядку и срокам, установленным Федеральным законом «Об акционерных обще</w:t>
            </w:r>
            <w:r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ствах», Уставом ПАО «Русолово».</w:t>
            </w:r>
          </w:p>
          <w:p w:rsidR="0092612F" w:rsidRPr="0092612F" w:rsidRDefault="0092612F" w:rsidP="0092612F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2612F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1.2. Включить в список кандидатов для голосования по избранию в Совет директоров ПАО «Русолово» на годовом Общем собрании акционеров, проводимом в 2023 году, следующие кандидатуры, выдвинутые акционером, владеющим боле</w:t>
            </w:r>
            <w:r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е 2% голосующих акций Общества:</w:t>
            </w:r>
          </w:p>
          <w:p w:rsidR="0092612F" w:rsidRPr="0092612F" w:rsidRDefault="0092612F" w:rsidP="0092612F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2612F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1. Антонов Сергей Викторович;</w:t>
            </w:r>
          </w:p>
          <w:p w:rsidR="0092612F" w:rsidRPr="0092612F" w:rsidRDefault="0092612F" w:rsidP="0092612F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2612F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2. Вахитов Ренат Хайдярович; </w:t>
            </w:r>
          </w:p>
          <w:p w:rsidR="0092612F" w:rsidRPr="0092612F" w:rsidRDefault="0092612F" w:rsidP="0092612F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2612F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2. Добрецов Андрей Валентинович;</w:t>
            </w:r>
          </w:p>
          <w:p w:rsidR="0092612F" w:rsidRPr="0092612F" w:rsidRDefault="0092612F" w:rsidP="0092612F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2612F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3. Колесов Евгений Александрович;</w:t>
            </w:r>
          </w:p>
          <w:p w:rsidR="0092612F" w:rsidRPr="0092612F" w:rsidRDefault="0092612F" w:rsidP="0092612F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2612F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4. Котин Игорь Станиславович; </w:t>
            </w:r>
          </w:p>
          <w:p w:rsidR="0092612F" w:rsidRPr="0092612F" w:rsidRDefault="0092612F" w:rsidP="0092612F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2612F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6. Парфенов Дмитрий Юрьевич;</w:t>
            </w:r>
          </w:p>
          <w:p w:rsidR="0092612F" w:rsidRPr="0092612F" w:rsidRDefault="0092612F" w:rsidP="0092612F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2612F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7. Соколов Константин Константинович;</w:t>
            </w:r>
          </w:p>
          <w:p w:rsidR="0092612F" w:rsidRPr="0092612F" w:rsidRDefault="0092612F" w:rsidP="0092612F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2612F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8. Хрущ Александр Александрович;</w:t>
            </w:r>
          </w:p>
          <w:p w:rsidR="0092612F" w:rsidRDefault="0092612F" w:rsidP="0092612F">
            <w:pPr>
              <w:pStyle w:val="a3"/>
              <w:ind w:left="0" w:firstLine="22"/>
              <w:jc w:val="both"/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2612F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9. Янюшкин Владимир Александрович.</w:t>
            </w:r>
          </w:p>
          <w:p w:rsidR="00114FDF" w:rsidRDefault="0014796D" w:rsidP="0092612F">
            <w:pPr>
              <w:pStyle w:val="a3"/>
              <w:ind w:left="0" w:firstLine="22"/>
              <w:jc w:val="both"/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2</w:t>
            </w:r>
            <w:r w:rsidRPr="0014796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 заседания Совета директоров: «</w:t>
            </w:r>
            <w:r w:rsidR="0092612F" w:rsidRPr="0092612F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t>О рассмотрении предложений акционеров ПАО «Русолово» о выдвижении кандидатов в Ревизионную комиссию ПАО «Русолово» для избрания на годовом Общ</w:t>
            </w:r>
            <w:r w:rsidR="0092612F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t>ем собрании акционеров Общества</w:t>
            </w:r>
            <w:r w:rsidR="00114FDF" w:rsidRPr="00114FDF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F5201C" w:rsidRPr="00F5201C" w:rsidRDefault="00F5201C" w:rsidP="00F5201C">
            <w:pPr>
              <w:pStyle w:val="a3"/>
              <w:ind w:left="0" w:firstLine="22"/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F5201C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2.1. Признать поступившее от акционера ПАО «Русолово» предложение о выдвижении кандидатов в Ревизионную комиссию ПАО «Русолово» для избрания на годовом Общем собрании акционеров, проводимом в 2023 году, соответствующим требованиям, порядку и срокам, установленным Федеральным законом «Об акционерных обществах», Уставом ПАО «Русолово».</w:t>
            </w:r>
          </w:p>
          <w:p w:rsidR="00F5201C" w:rsidRPr="00F5201C" w:rsidRDefault="00F5201C" w:rsidP="00F5201C">
            <w:pPr>
              <w:pStyle w:val="a3"/>
              <w:ind w:left="0" w:firstLine="22"/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F5201C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2.2. Включить в список кандидатов для голосования по избранию в Ревизионную комиссию ПАО «Русолово» на годовом Общем собрании акционеров, проводимом в 2023 году, следующие кандидатуры, выдвинутые акционером, владеющим более 2% голосующих акций Общества:</w:t>
            </w:r>
          </w:p>
          <w:p w:rsidR="00F5201C" w:rsidRPr="00F5201C" w:rsidRDefault="00F5201C" w:rsidP="00F5201C">
            <w:pPr>
              <w:pStyle w:val="a3"/>
              <w:ind w:left="0" w:firstLine="22"/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F5201C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1. Богодаев Артем Николаевич;</w:t>
            </w:r>
          </w:p>
          <w:p w:rsidR="00F5201C" w:rsidRPr="00F5201C" w:rsidRDefault="00F5201C" w:rsidP="00F5201C">
            <w:pPr>
              <w:pStyle w:val="a3"/>
              <w:ind w:left="0" w:firstLine="22"/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F5201C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2. Малюга Олеся Робертовна.</w:t>
            </w:r>
            <w:bookmarkStart w:id="0" w:name="_GoBack"/>
            <w:bookmarkEnd w:id="0"/>
          </w:p>
          <w:p w:rsidR="003728FA" w:rsidRDefault="005A764E" w:rsidP="003728FA">
            <w:pPr>
              <w:pStyle w:val="a3"/>
              <w:ind w:left="0" w:firstLine="22"/>
              <w:jc w:val="both"/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3</w:t>
            </w:r>
            <w:r w:rsidRPr="0014796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 заседания Совета директоров: «</w:t>
            </w:r>
            <w:r w:rsidR="003728FA" w:rsidRPr="003728FA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t>О с</w:t>
            </w:r>
            <w:r w:rsidR="003728FA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t>оставе Правления ПАО «Русолово</w:t>
            </w:r>
            <w:r w:rsidRPr="00114FDF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3728FA" w:rsidRPr="003728FA" w:rsidRDefault="003728FA" w:rsidP="003728FA">
            <w:pPr>
              <w:pStyle w:val="a3"/>
              <w:ind w:left="0" w:firstLine="22"/>
              <w:jc w:val="both"/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3728FA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3.1. Досрочно прекратить полномочия члена Правления ПАО «Русолово»:</w:t>
            </w:r>
          </w:p>
          <w:p w:rsidR="003728FA" w:rsidRDefault="003728FA" w:rsidP="003728FA">
            <w:pPr>
              <w:pStyle w:val="a3"/>
              <w:ind w:left="0" w:firstLine="22"/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3728FA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1) </w:t>
            </w:r>
            <w:proofErr w:type="spellStart"/>
            <w:r w:rsidRPr="003728FA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Креймера</w:t>
            </w:r>
            <w:proofErr w:type="spellEnd"/>
            <w:r w:rsidRPr="003728FA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Сергея Ивановича.</w:t>
            </w:r>
          </w:p>
          <w:p w:rsidR="003728FA" w:rsidRPr="003728FA" w:rsidRDefault="003728FA" w:rsidP="003728FA">
            <w:pPr>
              <w:pStyle w:val="a3"/>
              <w:ind w:left="0" w:firstLine="22"/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3728FA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3.2. Избрать в состав Правления ПАО «Русолово» с 07.03.2023 г.:</w:t>
            </w:r>
          </w:p>
          <w:p w:rsidR="003728FA" w:rsidRDefault="003728FA" w:rsidP="003728FA">
            <w:pPr>
              <w:pStyle w:val="a3"/>
              <w:ind w:left="0" w:firstLine="22"/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3728FA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1) Воробьева Константина Александровича.</w:t>
            </w:r>
          </w:p>
          <w:p w:rsidR="003728FA" w:rsidRPr="003728FA" w:rsidRDefault="003728FA" w:rsidP="003728FA">
            <w:pPr>
              <w:pStyle w:val="a3"/>
              <w:ind w:left="0" w:firstLine="22"/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3728FA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3.3. Утвердить условия договора, заключаемого с избранным членом Правления ПАО «Русолово».</w:t>
            </w:r>
          </w:p>
          <w:p w:rsidR="003728FA" w:rsidRPr="003728FA" w:rsidRDefault="003728FA" w:rsidP="003728FA">
            <w:pPr>
              <w:pStyle w:val="a3"/>
              <w:ind w:left="0" w:firstLine="22"/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3728FA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3.4. Уполномочить Председателя Совета директоров Общества </w:t>
            </w:r>
            <w:proofErr w:type="spellStart"/>
            <w:r w:rsidRPr="003728FA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Котина</w:t>
            </w:r>
            <w:proofErr w:type="spellEnd"/>
            <w:r w:rsidRPr="003728FA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Игоря Станиславовича подписать от имени ПАО «Русолово» договор с избранным членом</w:t>
            </w:r>
            <w:r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Правления ПАО «Русолово».</w:t>
            </w:r>
          </w:p>
          <w:p w:rsidR="00492564" w:rsidRPr="00747E9D" w:rsidRDefault="00F60A86" w:rsidP="009E1141">
            <w:pPr>
              <w:pStyle w:val="a3"/>
              <w:ind w:left="0" w:firstLine="22"/>
              <w:jc w:val="both"/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color w:val="000000"/>
                <w:sz w:val="18"/>
                <w:szCs w:val="18"/>
                <w:shd w:val="clear" w:color="auto" w:fill="FFFFFF"/>
              </w:rPr>
              <w:t>2.3. дата</w:t>
            </w:r>
            <w:r w:rsidR="00944DF9" w:rsidRPr="00747E9D">
              <w:rPr>
                <w:color w:val="000000"/>
                <w:sz w:val="18"/>
                <w:szCs w:val="18"/>
                <w:shd w:val="clear" w:color="auto" w:fill="FFFFFF"/>
              </w:rPr>
              <w:t xml:space="preserve"> проведения заседания совета директоров (наблюдательного совета) эмитента, на котором приняты решения: </w:t>
            </w:r>
            <w:r w:rsidR="000F6B8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06.03.2023</w:t>
            </w:r>
            <w:r w:rsidR="00944DF9"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г.</w:t>
            </w:r>
          </w:p>
          <w:p w:rsidR="00492564" w:rsidRPr="00747E9D" w:rsidRDefault="00944DF9" w:rsidP="00B837D3">
            <w:pPr>
              <w:pStyle w:val="a3"/>
              <w:ind w:left="0" w:firstLine="22"/>
              <w:jc w:val="both"/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color w:val="000000"/>
                <w:sz w:val="18"/>
                <w:szCs w:val="18"/>
                <w:shd w:val="clear" w:color="auto" w:fill="FFFFFF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решения: </w:t>
            </w:r>
            <w:r w:rsidR="005A764E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06.03.2023</w:t>
            </w:r>
            <w:r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, протокол № </w:t>
            </w:r>
            <w:r w:rsidR="005A764E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01/2023</w:t>
            </w:r>
            <w:r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-СД.</w:t>
            </w:r>
          </w:p>
          <w:p w:rsidR="005A764E" w:rsidRDefault="00944DF9" w:rsidP="00604B3F">
            <w:pPr>
              <w:pStyle w:val="a3"/>
              <w:spacing w:after="0"/>
              <w:ind w:left="0" w:firstLine="22"/>
              <w:jc w:val="both"/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2.5. в случае принятия советом директоров (наблюдательным советом) эмитента решений, связанных с осуществлением прав по ценным бумагам эмитента, в сообщении о существенном факте об отдельных решениях, принятых советом директоров (наблюдательным советом) эмитента указываются вид, категория (тип), серия (при наличии) и иные идентификационные признаки ценных бумаг, указанные в решении о выпуске таких ценных бумаг и регистрационный номер выпуска (дополнительного выпуска) ценных бумаг и дата его регистрации: </w:t>
            </w:r>
            <w:r w:rsidR="005A764E" w:rsidRPr="005A764E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акции обыкновенные именные бездокументарные, количество акций, находящихся в обращении:  30 001 000 000  шт., государственный регистрационный номер и дата выпуска: 1-01-15065-А от 13.08.2012 г., Международный идентификационный номер (ISIN), присвоенный представляемым ценным бумагам в соответствии с иностранным правом: RU000A0JU1B0.</w:t>
            </w:r>
          </w:p>
          <w:p w:rsidR="00EA2DE9" w:rsidRPr="00747E9D" w:rsidRDefault="00EA2DE9" w:rsidP="00DD1177">
            <w:pPr>
              <w:pStyle w:val="a3"/>
              <w:spacing w:after="0"/>
              <w:ind w:left="0" w:firstLine="22"/>
              <w:jc w:val="both"/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EA2DE9">
              <w:rPr>
                <w:color w:val="000000"/>
                <w:sz w:val="18"/>
                <w:szCs w:val="18"/>
                <w:shd w:val="clear" w:color="auto" w:fill="FFFFFF"/>
              </w:rPr>
              <w:t xml:space="preserve">2.6. В случае принятия советом директоров (наблюдательным советом) эмитента решений об образовании единоличного (временного единоличного) и (или) коллегиального исполнительных органов эмитента, о приостановлении полномочий единоличного исполнительного органа эмитента, в том числе управляющей организации или управляющего, в сообщении о существенном факте об отдельных решениях, принятых советом директоров (наблюдательным советом) эмитента, по каждому лицу, назначенному на соответствующую должность, дополнительно должны быть указаны: фамилия, имя, отчество (последнее при наличии) или полное фирменное наименование, место нахождения, идентификационный номер налогоплательщика (ИНН) (при наличии) и основной государственный регистрационный номер (ОГРН) (при наличии) лица; доля участия лица в уставном капитале эмитента, а также доля принадлежащих лицу голосующих акций эмитента, являющегося акционерным обществом: </w:t>
            </w:r>
            <w:r w:rsidR="00DD1177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Воробьев Константин Александрович</w:t>
            </w:r>
            <w:r w:rsidR="00DD1177" w:rsidRPr="00DD1177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(доля участия в уставном капитале эмитента, а также доля принадлежащих голосующих акций эмитента: 0% / 0%);</w:t>
            </w:r>
          </w:p>
        </w:tc>
      </w:tr>
      <w:tr w:rsidR="000E0A39" w:rsidRPr="00747E9D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7E9D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lastRenderedPageBreak/>
              <w:t>3. Подпись</w:t>
            </w:r>
          </w:p>
        </w:tc>
      </w:tr>
      <w:tr w:rsidR="000E0A39" w:rsidRPr="00747E9D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E" w:rsidRPr="00747E9D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 xml:space="preserve">3.1. </w:t>
            </w:r>
            <w:r w:rsidR="0091341A" w:rsidRPr="00747E9D">
              <w:rPr>
                <w:rFonts w:asciiTheme="minorHAnsi" w:hAnsiTheme="minorHAnsi"/>
                <w:sz w:val="18"/>
                <w:szCs w:val="18"/>
              </w:rPr>
              <w:t>Н</w:t>
            </w:r>
            <w:r w:rsidR="00412AED" w:rsidRPr="00747E9D">
              <w:rPr>
                <w:rFonts w:asciiTheme="minorHAnsi" w:hAnsiTheme="minorHAnsi"/>
                <w:sz w:val="18"/>
                <w:szCs w:val="18"/>
              </w:rPr>
              <w:t>ачальник отдела корпоративного управления</w:t>
            </w:r>
            <w:r w:rsidR="0091341A" w:rsidRPr="00747E9D">
              <w:rPr>
                <w:rFonts w:asciiTheme="minorHAnsi" w:hAnsiTheme="minorHAnsi"/>
                <w:sz w:val="18"/>
                <w:szCs w:val="18"/>
              </w:rPr>
              <w:t xml:space="preserve"> – корпоративный секретарь</w:t>
            </w:r>
          </w:p>
          <w:p w:rsidR="00C60F0E" w:rsidRPr="00747E9D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>(представитель по доверенности от 13.01.2022 г.)</w:t>
            </w:r>
          </w:p>
          <w:p w:rsidR="00871507" w:rsidRPr="00747E9D" w:rsidRDefault="00871507" w:rsidP="00871507">
            <w:pPr>
              <w:pStyle w:val="prilozhenie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747E9D" w:rsidRDefault="00DD1177" w:rsidP="00DD1177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3.2. 06</w:t>
            </w:r>
            <w:r w:rsidR="00871507" w:rsidRPr="00747E9D">
              <w:rPr>
                <w:rFonts w:asciiTheme="minorHAnsi" w:hAnsiTheme="minorHAnsi"/>
                <w:sz w:val="18"/>
                <w:szCs w:val="18"/>
              </w:rPr>
              <w:t xml:space="preserve">» </w:t>
            </w:r>
            <w:r>
              <w:rPr>
                <w:rFonts w:asciiTheme="minorHAnsi" w:hAnsiTheme="minorHAnsi"/>
                <w:sz w:val="18"/>
                <w:szCs w:val="18"/>
              </w:rPr>
              <w:t>марта 2023</w:t>
            </w:r>
            <w:r w:rsidR="00871507" w:rsidRPr="00747E9D">
              <w:rPr>
                <w:rFonts w:asciiTheme="minorHAnsi" w:hAnsiTheme="minorHAnsi"/>
                <w:sz w:val="18"/>
                <w:szCs w:val="18"/>
              </w:rPr>
              <w:t xml:space="preserve"> г.                                                                       М.П.</w:t>
            </w:r>
          </w:p>
        </w:tc>
      </w:tr>
    </w:tbl>
    <w:p w:rsidR="00375216" w:rsidRPr="00747E9D" w:rsidRDefault="008A78B4" w:rsidP="00072E79">
      <w:pPr>
        <w:rPr>
          <w:rFonts w:asciiTheme="minorHAnsi" w:hAnsiTheme="minorHAnsi"/>
          <w:sz w:val="18"/>
          <w:szCs w:val="18"/>
        </w:rPr>
      </w:pPr>
      <w:r w:rsidRPr="00747E9D">
        <w:rPr>
          <w:rFonts w:asciiTheme="minorHAnsi" w:hAnsiTheme="minorHAnsi"/>
          <w:sz w:val="18"/>
          <w:szCs w:val="18"/>
        </w:rPr>
        <w:t xml:space="preserve"> </w:t>
      </w:r>
    </w:p>
    <w:sectPr w:rsidR="00375216" w:rsidRPr="00747E9D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4302F26"/>
    <w:multiLevelType w:val="multilevel"/>
    <w:tmpl w:val="18A6F6A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</w:rPr>
    </w:lvl>
  </w:abstractNum>
  <w:abstractNum w:abstractNumId="5" w15:restartNumberingAfterBreak="0">
    <w:nsid w:val="18DB4B61"/>
    <w:multiLevelType w:val="multilevel"/>
    <w:tmpl w:val="3CF29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6" w:hanging="1440"/>
      </w:pPr>
      <w:rPr>
        <w:rFonts w:hint="default"/>
      </w:rPr>
    </w:lvl>
  </w:abstractNum>
  <w:abstractNum w:abstractNumId="6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9" w15:restartNumberingAfterBreak="0">
    <w:nsid w:val="243C5ADE"/>
    <w:multiLevelType w:val="multilevel"/>
    <w:tmpl w:val="8DDC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222799A"/>
    <w:multiLevelType w:val="multilevel"/>
    <w:tmpl w:val="B860C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4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5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9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22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1"/>
    <w:lvlOverride w:ilvl="0">
      <w:startOverride w:val="1"/>
    </w:lvlOverride>
  </w:num>
  <w:num w:numId="5">
    <w:abstractNumId w:val="7"/>
  </w:num>
  <w:num w:numId="6">
    <w:abstractNumId w:val="26"/>
  </w:num>
  <w:num w:numId="7">
    <w:abstractNumId w:val="2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23"/>
  </w:num>
  <w:num w:numId="12">
    <w:abstractNumId w:val="13"/>
  </w:num>
  <w:num w:numId="13">
    <w:abstractNumId w:val="2"/>
  </w:num>
  <w:num w:numId="14">
    <w:abstractNumId w:val="1"/>
  </w:num>
  <w:num w:numId="15">
    <w:abstractNumId w:val="17"/>
  </w:num>
  <w:num w:numId="16">
    <w:abstractNumId w:val="2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2"/>
  </w:num>
  <w:num w:numId="20">
    <w:abstractNumId w:val="28"/>
  </w:num>
  <w:num w:numId="21">
    <w:abstractNumId w:val="3"/>
  </w:num>
  <w:num w:numId="22">
    <w:abstractNumId w:val="27"/>
  </w:num>
  <w:num w:numId="23">
    <w:abstractNumId w:val="11"/>
  </w:num>
  <w:num w:numId="24">
    <w:abstractNumId w:val="19"/>
  </w:num>
  <w:num w:numId="25">
    <w:abstractNumId w:val="20"/>
  </w:num>
  <w:num w:numId="26">
    <w:abstractNumId w:val="9"/>
  </w:num>
  <w:num w:numId="27">
    <w:abstractNumId w:val="12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370FD"/>
    <w:rsid w:val="0004265B"/>
    <w:rsid w:val="000457EF"/>
    <w:rsid w:val="000517AE"/>
    <w:rsid w:val="0005266D"/>
    <w:rsid w:val="00060B87"/>
    <w:rsid w:val="00072E79"/>
    <w:rsid w:val="0007553E"/>
    <w:rsid w:val="000804D6"/>
    <w:rsid w:val="00091656"/>
    <w:rsid w:val="000B2828"/>
    <w:rsid w:val="000B68CC"/>
    <w:rsid w:val="000C2FC0"/>
    <w:rsid w:val="000D1075"/>
    <w:rsid w:val="000D7073"/>
    <w:rsid w:val="000D7D5C"/>
    <w:rsid w:val="000E0A39"/>
    <w:rsid w:val="000E1F52"/>
    <w:rsid w:val="000E4F62"/>
    <w:rsid w:val="000F3DA7"/>
    <w:rsid w:val="000F6B8D"/>
    <w:rsid w:val="00114FDF"/>
    <w:rsid w:val="001220E6"/>
    <w:rsid w:val="00133081"/>
    <w:rsid w:val="00136A34"/>
    <w:rsid w:val="0014055B"/>
    <w:rsid w:val="0014796D"/>
    <w:rsid w:val="00154A15"/>
    <w:rsid w:val="001653C6"/>
    <w:rsid w:val="00167F61"/>
    <w:rsid w:val="001710B0"/>
    <w:rsid w:val="00175507"/>
    <w:rsid w:val="00190A8F"/>
    <w:rsid w:val="001B2614"/>
    <w:rsid w:val="001C11D6"/>
    <w:rsid w:val="001D364A"/>
    <w:rsid w:val="001D6B75"/>
    <w:rsid w:val="001E051A"/>
    <w:rsid w:val="00215306"/>
    <w:rsid w:val="0022586F"/>
    <w:rsid w:val="0023191C"/>
    <w:rsid w:val="00233282"/>
    <w:rsid w:val="0023488E"/>
    <w:rsid w:val="0023601B"/>
    <w:rsid w:val="00240700"/>
    <w:rsid w:val="002539DC"/>
    <w:rsid w:val="00255F4E"/>
    <w:rsid w:val="0026163E"/>
    <w:rsid w:val="00263681"/>
    <w:rsid w:val="00267EBB"/>
    <w:rsid w:val="002842B0"/>
    <w:rsid w:val="002923AF"/>
    <w:rsid w:val="002A0E40"/>
    <w:rsid w:val="002A3A54"/>
    <w:rsid w:val="002B260B"/>
    <w:rsid w:val="002B686A"/>
    <w:rsid w:val="002B6D62"/>
    <w:rsid w:val="002C4D5C"/>
    <w:rsid w:val="002C5525"/>
    <w:rsid w:val="002C7566"/>
    <w:rsid w:val="002D1A5C"/>
    <w:rsid w:val="002D56DC"/>
    <w:rsid w:val="002E0529"/>
    <w:rsid w:val="002E464B"/>
    <w:rsid w:val="002E6FBD"/>
    <w:rsid w:val="002F074A"/>
    <w:rsid w:val="002F0897"/>
    <w:rsid w:val="00303974"/>
    <w:rsid w:val="00314D13"/>
    <w:rsid w:val="00337111"/>
    <w:rsid w:val="00350407"/>
    <w:rsid w:val="00350842"/>
    <w:rsid w:val="00363F18"/>
    <w:rsid w:val="003653A0"/>
    <w:rsid w:val="003728FA"/>
    <w:rsid w:val="00375216"/>
    <w:rsid w:val="00392A0F"/>
    <w:rsid w:val="003D161D"/>
    <w:rsid w:val="003D7542"/>
    <w:rsid w:val="004013F8"/>
    <w:rsid w:val="00412218"/>
    <w:rsid w:val="00412AED"/>
    <w:rsid w:val="00413AAA"/>
    <w:rsid w:val="0042171A"/>
    <w:rsid w:val="0042331D"/>
    <w:rsid w:val="004275F9"/>
    <w:rsid w:val="00430B97"/>
    <w:rsid w:val="00431F69"/>
    <w:rsid w:val="004416A3"/>
    <w:rsid w:val="004467A7"/>
    <w:rsid w:val="00451BC2"/>
    <w:rsid w:val="004771F3"/>
    <w:rsid w:val="004815FD"/>
    <w:rsid w:val="00484FB5"/>
    <w:rsid w:val="00492564"/>
    <w:rsid w:val="004A3BC3"/>
    <w:rsid w:val="004B2EE7"/>
    <w:rsid w:val="004E0633"/>
    <w:rsid w:val="004E4299"/>
    <w:rsid w:val="004E6CB7"/>
    <w:rsid w:val="004F0E8A"/>
    <w:rsid w:val="005067F6"/>
    <w:rsid w:val="005348EC"/>
    <w:rsid w:val="00536404"/>
    <w:rsid w:val="00555005"/>
    <w:rsid w:val="005550B7"/>
    <w:rsid w:val="00555E75"/>
    <w:rsid w:val="00562953"/>
    <w:rsid w:val="00575BB9"/>
    <w:rsid w:val="00580BE4"/>
    <w:rsid w:val="00586C3C"/>
    <w:rsid w:val="00587CA9"/>
    <w:rsid w:val="005906A7"/>
    <w:rsid w:val="00591AD1"/>
    <w:rsid w:val="005A6C91"/>
    <w:rsid w:val="005A764E"/>
    <w:rsid w:val="005B03D7"/>
    <w:rsid w:val="005C5BFC"/>
    <w:rsid w:val="005D45FD"/>
    <w:rsid w:val="005D7290"/>
    <w:rsid w:val="005E1ED0"/>
    <w:rsid w:val="005E3459"/>
    <w:rsid w:val="005F3E38"/>
    <w:rsid w:val="0060145E"/>
    <w:rsid w:val="0060317C"/>
    <w:rsid w:val="00604B3F"/>
    <w:rsid w:val="0060778C"/>
    <w:rsid w:val="006175B6"/>
    <w:rsid w:val="00630EDA"/>
    <w:rsid w:val="006366B5"/>
    <w:rsid w:val="00656E65"/>
    <w:rsid w:val="00663BFC"/>
    <w:rsid w:val="006A4399"/>
    <w:rsid w:val="006E5284"/>
    <w:rsid w:val="006F05DD"/>
    <w:rsid w:val="006F47DA"/>
    <w:rsid w:val="007173C5"/>
    <w:rsid w:val="00721DC5"/>
    <w:rsid w:val="007350A8"/>
    <w:rsid w:val="007363DA"/>
    <w:rsid w:val="00747E9D"/>
    <w:rsid w:val="007544BF"/>
    <w:rsid w:val="00762F96"/>
    <w:rsid w:val="00781CDA"/>
    <w:rsid w:val="007957B3"/>
    <w:rsid w:val="007A3557"/>
    <w:rsid w:val="007A70B0"/>
    <w:rsid w:val="007A7421"/>
    <w:rsid w:val="007B3302"/>
    <w:rsid w:val="007B4F16"/>
    <w:rsid w:val="007B7B70"/>
    <w:rsid w:val="007D37EC"/>
    <w:rsid w:val="007D5A52"/>
    <w:rsid w:val="007E7B28"/>
    <w:rsid w:val="007F78EE"/>
    <w:rsid w:val="00810D93"/>
    <w:rsid w:val="00813D07"/>
    <w:rsid w:val="0083189A"/>
    <w:rsid w:val="008468C7"/>
    <w:rsid w:val="00854C86"/>
    <w:rsid w:val="00871507"/>
    <w:rsid w:val="008A118E"/>
    <w:rsid w:val="008A78B4"/>
    <w:rsid w:val="008B01D3"/>
    <w:rsid w:val="008B6864"/>
    <w:rsid w:val="008B6D1E"/>
    <w:rsid w:val="008C24CE"/>
    <w:rsid w:val="008D4330"/>
    <w:rsid w:val="008F1CA7"/>
    <w:rsid w:val="008F6037"/>
    <w:rsid w:val="00907295"/>
    <w:rsid w:val="00910C19"/>
    <w:rsid w:val="00912E53"/>
    <w:rsid w:val="0091341A"/>
    <w:rsid w:val="00914785"/>
    <w:rsid w:val="009214D9"/>
    <w:rsid w:val="0092612F"/>
    <w:rsid w:val="009261DB"/>
    <w:rsid w:val="00936D3F"/>
    <w:rsid w:val="00944DF9"/>
    <w:rsid w:val="00952809"/>
    <w:rsid w:val="00977960"/>
    <w:rsid w:val="009842F8"/>
    <w:rsid w:val="00995C4C"/>
    <w:rsid w:val="009A22CF"/>
    <w:rsid w:val="009A40F4"/>
    <w:rsid w:val="009A5773"/>
    <w:rsid w:val="009B11CF"/>
    <w:rsid w:val="009D0771"/>
    <w:rsid w:val="009D2989"/>
    <w:rsid w:val="009D3913"/>
    <w:rsid w:val="009E0B48"/>
    <w:rsid w:val="009E1141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64C65"/>
    <w:rsid w:val="00A74B39"/>
    <w:rsid w:val="00A94EB2"/>
    <w:rsid w:val="00AA0A50"/>
    <w:rsid w:val="00AA25A0"/>
    <w:rsid w:val="00AA46AD"/>
    <w:rsid w:val="00AB0324"/>
    <w:rsid w:val="00AC0B3C"/>
    <w:rsid w:val="00AC34AE"/>
    <w:rsid w:val="00AE6535"/>
    <w:rsid w:val="00AE7450"/>
    <w:rsid w:val="00B04A4F"/>
    <w:rsid w:val="00B204BF"/>
    <w:rsid w:val="00B242BA"/>
    <w:rsid w:val="00B24B50"/>
    <w:rsid w:val="00B301AA"/>
    <w:rsid w:val="00B32BA5"/>
    <w:rsid w:val="00B36619"/>
    <w:rsid w:val="00B43B3B"/>
    <w:rsid w:val="00B4721B"/>
    <w:rsid w:val="00B5763B"/>
    <w:rsid w:val="00B616D2"/>
    <w:rsid w:val="00B74ABC"/>
    <w:rsid w:val="00B77425"/>
    <w:rsid w:val="00B80C67"/>
    <w:rsid w:val="00B82780"/>
    <w:rsid w:val="00B837D3"/>
    <w:rsid w:val="00B85540"/>
    <w:rsid w:val="00B85995"/>
    <w:rsid w:val="00B94B61"/>
    <w:rsid w:val="00BD03A9"/>
    <w:rsid w:val="00BD4992"/>
    <w:rsid w:val="00C01A2C"/>
    <w:rsid w:val="00C169C9"/>
    <w:rsid w:val="00C32928"/>
    <w:rsid w:val="00C333B1"/>
    <w:rsid w:val="00C455C0"/>
    <w:rsid w:val="00C46B80"/>
    <w:rsid w:val="00C47CF0"/>
    <w:rsid w:val="00C601CC"/>
    <w:rsid w:val="00C60F0E"/>
    <w:rsid w:val="00C61D41"/>
    <w:rsid w:val="00C771A6"/>
    <w:rsid w:val="00C8068B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14B2"/>
    <w:rsid w:val="00D03E04"/>
    <w:rsid w:val="00D15436"/>
    <w:rsid w:val="00D23E9C"/>
    <w:rsid w:val="00D41E46"/>
    <w:rsid w:val="00D4252A"/>
    <w:rsid w:val="00D5553A"/>
    <w:rsid w:val="00D61399"/>
    <w:rsid w:val="00D61E88"/>
    <w:rsid w:val="00D647A5"/>
    <w:rsid w:val="00D6617A"/>
    <w:rsid w:val="00D7166F"/>
    <w:rsid w:val="00D772C6"/>
    <w:rsid w:val="00D81BDD"/>
    <w:rsid w:val="00DC5CEE"/>
    <w:rsid w:val="00DD1177"/>
    <w:rsid w:val="00DD4FEE"/>
    <w:rsid w:val="00DF0FF1"/>
    <w:rsid w:val="00E07112"/>
    <w:rsid w:val="00E12553"/>
    <w:rsid w:val="00E133C1"/>
    <w:rsid w:val="00E17F8C"/>
    <w:rsid w:val="00E22C1B"/>
    <w:rsid w:val="00E22CC1"/>
    <w:rsid w:val="00E26652"/>
    <w:rsid w:val="00E367E8"/>
    <w:rsid w:val="00E36DD7"/>
    <w:rsid w:val="00E46997"/>
    <w:rsid w:val="00E518A8"/>
    <w:rsid w:val="00E60A46"/>
    <w:rsid w:val="00E619DC"/>
    <w:rsid w:val="00E666E6"/>
    <w:rsid w:val="00E75745"/>
    <w:rsid w:val="00E93A48"/>
    <w:rsid w:val="00EA1422"/>
    <w:rsid w:val="00EA2DE9"/>
    <w:rsid w:val="00EB2C0F"/>
    <w:rsid w:val="00EB3EFF"/>
    <w:rsid w:val="00ED14D2"/>
    <w:rsid w:val="00EF3D3C"/>
    <w:rsid w:val="00EF50BA"/>
    <w:rsid w:val="00F01102"/>
    <w:rsid w:val="00F0468D"/>
    <w:rsid w:val="00F24427"/>
    <w:rsid w:val="00F324F6"/>
    <w:rsid w:val="00F35D4F"/>
    <w:rsid w:val="00F40F35"/>
    <w:rsid w:val="00F44A3A"/>
    <w:rsid w:val="00F50078"/>
    <w:rsid w:val="00F51319"/>
    <w:rsid w:val="00F5201C"/>
    <w:rsid w:val="00F52E00"/>
    <w:rsid w:val="00F57B0A"/>
    <w:rsid w:val="00F60A86"/>
    <w:rsid w:val="00F64280"/>
    <w:rsid w:val="00F65CF8"/>
    <w:rsid w:val="00F724BA"/>
    <w:rsid w:val="00F81764"/>
    <w:rsid w:val="00F93619"/>
    <w:rsid w:val="00F94010"/>
    <w:rsid w:val="00FA1E47"/>
    <w:rsid w:val="00FA2EF2"/>
    <w:rsid w:val="00FB6CBA"/>
    <w:rsid w:val="00FC51CB"/>
    <w:rsid w:val="00FC5C03"/>
    <w:rsid w:val="00FE160C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6819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39"/>
    <w:rsid w:val="001330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3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222</cp:revision>
  <cp:lastPrinted>2021-03-19T12:44:00Z</cp:lastPrinted>
  <dcterms:created xsi:type="dcterms:W3CDTF">2018-03-05T05:50:00Z</dcterms:created>
  <dcterms:modified xsi:type="dcterms:W3CDTF">2023-03-07T09:57:00Z</dcterms:modified>
</cp:coreProperties>
</file>